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742A" w14:textId="77777777"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14:paraId="1065402F" w14:textId="77777777"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14:paraId="175C0525" w14:textId="77777777" w:rsidR="00424A5A" w:rsidRPr="002D30DE" w:rsidRDefault="00424A5A" w:rsidP="00424A5A">
      <w:pPr>
        <w:rPr>
          <w:rFonts w:ascii="Tahoma" w:hAnsi="Tahoma" w:cs="Tahoma"/>
          <w:sz w:val="20"/>
          <w:szCs w:val="20"/>
        </w:rPr>
      </w:pPr>
    </w:p>
    <w:p w14:paraId="403E2D84" w14:textId="77777777" w:rsidR="00424A5A" w:rsidRPr="002D30D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30DE" w14:paraId="50ED0334" w14:textId="77777777">
        <w:tc>
          <w:tcPr>
            <w:tcW w:w="1080" w:type="dxa"/>
            <w:vAlign w:val="center"/>
          </w:tcPr>
          <w:p w14:paraId="2C64E8F6" w14:textId="77777777"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649EE33" w14:textId="77777777"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43001-119/2021</w:t>
            </w:r>
            <w:r w:rsidR="00C30C29" w:rsidRPr="002D30DE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0569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4D43E348" w14:textId="77777777" w:rsidR="00424A5A" w:rsidRPr="002D30D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73294F" w14:textId="77777777"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D04819C" w14:textId="77777777"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A-109/21 G</w:t>
            </w:r>
            <w:r w:rsidR="00424A5A" w:rsidRPr="002D30D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30DE" w14:paraId="062C5A2F" w14:textId="77777777">
        <w:tc>
          <w:tcPr>
            <w:tcW w:w="1080" w:type="dxa"/>
            <w:vAlign w:val="center"/>
          </w:tcPr>
          <w:p w14:paraId="2FA0D14F" w14:textId="77777777"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78AA15C" w14:textId="77777777" w:rsidR="00424A5A" w:rsidRPr="002D30DE" w:rsidRDefault="007056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D13D10" w:rsidRPr="002D30DE">
              <w:rPr>
                <w:rFonts w:ascii="Tahoma" w:hAnsi="Tahoma" w:cs="Tahoma"/>
                <w:color w:val="0000FF"/>
                <w:sz w:val="20"/>
                <w:szCs w:val="20"/>
              </w:rPr>
              <w:t>.09</w:t>
            </w:r>
            <w:r w:rsidR="009E5DB7" w:rsidRPr="002D30D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C5D2236" w14:textId="77777777" w:rsidR="00424A5A" w:rsidRPr="002D30D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F638A7" w14:textId="77777777"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FE819A2" w14:textId="77777777"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2431-21-000484/0</w:t>
            </w:r>
          </w:p>
        </w:tc>
      </w:tr>
    </w:tbl>
    <w:p w14:paraId="6E8C7A23" w14:textId="77777777" w:rsidR="00424A5A" w:rsidRPr="002D30D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E369258" w14:textId="77777777"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14:paraId="2E98F6BD" w14:textId="77777777" w:rsidR="00556816" w:rsidRPr="002D30DE" w:rsidRDefault="00556816">
      <w:pPr>
        <w:rPr>
          <w:rFonts w:ascii="Tahoma" w:hAnsi="Tahoma" w:cs="Tahoma"/>
          <w:sz w:val="20"/>
          <w:szCs w:val="20"/>
        </w:rPr>
      </w:pPr>
    </w:p>
    <w:p w14:paraId="3D3E700D" w14:textId="77777777"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14:paraId="1F5D6FD4" w14:textId="77777777" w:rsidR="00E813F4" w:rsidRPr="002D30DE" w:rsidRDefault="00E813F4" w:rsidP="00E813F4">
      <w:pPr>
        <w:rPr>
          <w:rFonts w:ascii="Tahoma" w:hAnsi="Tahoma" w:cs="Tahoma"/>
          <w:sz w:val="20"/>
          <w:szCs w:val="20"/>
        </w:rPr>
      </w:pPr>
    </w:p>
    <w:p w14:paraId="5E97C7F8" w14:textId="77777777" w:rsidR="00E813F4" w:rsidRPr="002D30D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30D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FDF5885" w14:textId="77777777" w:rsidR="00E813F4" w:rsidRPr="002D30D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D30D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653E7F1" w14:textId="77777777" w:rsidR="00E813F4" w:rsidRPr="002D30D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30DE" w14:paraId="345F57F7" w14:textId="77777777">
        <w:tc>
          <w:tcPr>
            <w:tcW w:w="9288" w:type="dxa"/>
          </w:tcPr>
          <w:p w14:paraId="4BF5EBAE" w14:textId="77777777" w:rsidR="00E813F4" w:rsidRPr="002D30DE" w:rsidRDefault="009E5DB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D30DE">
              <w:rPr>
                <w:rFonts w:ascii="Tahoma" w:hAnsi="Tahoma" w:cs="Tahoma"/>
                <w:b/>
                <w:szCs w:val="20"/>
              </w:rPr>
              <w:t>Gradnja kolesarske povezave Dravograd-Otiški vrh in Ravne na Koroškem-Kotlje</w:t>
            </w:r>
          </w:p>
        </w:tc>
      </w:tr>
    </w:tbl>
    <w:p w14:paraId="48BE6BD5" w14:textId="77777777" w:rsidR="00E813F4" w:rsidRPr="002D30D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C3BA0B2" w14:textId="77777777" w:rsidR="00E813F4" w:rsidRPr="002D30D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690B019" w14:textId="77777777" w:rsidR="00E813F4" w:rsidRPr="002D30D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7C063FC" w14:textId="77777777" w:rsidR="00EE25D8" w:rsidRPr="004A6DF0" w:rsidRDefault="00EE25D8" w:rsidP="00EE25D8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A6DF0">
        <w:rPr>
          <w:rFonts w:ascii="Tahoma" w:hAnsi="Tahoma" w:cs="Tahoma"/>
          <w:b/>
          <w:color w:val="333333"/>
          <w:szCs w:val="20"/>
        </w:rPr>
        <w:t>JN005660/2021-B01 - A-109/21; datum objave: 18.08.2021</w:t>
      </w:r>
    </w:p>
    <w:p w14:paraId="4AC8772A" w14:textId="77777777" w:rsidR="00EE25D8" w:rsidRPr="0070569B" w:rsidRDefault="0070569B" w:rsidP="00EE25D8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0569B">
        <w:rPr>
          <w:rFonts w:ascii="Tahoma" w:hAnsi="Tahoma" w:cs="Tahoma"/>
          <w:b/>
          <w:color w:val="333333"/>
          <w:szCs w:val="20"/>
        </w:rPr>
        <w:t>Datum prejema: 10</w:t>
      </w:r>
      <w:r w:rsidR="00D13D10" w:rsidRPr="0070569B">
        <w:rPr>
          <w:rFonts w:ascii="Tahoma" w:hAnsi="Tahoma" w:cs="Tahoma"/>
          <w:b/>
          <w:color w:val="333333"/>
          <w:szCs w:val="20"/>
        </w:rPr>
        <w:t>.09</w:t>
      </w:r>
      <w:r w:rsidR="00C30C29" w:rsidRPr="0070569B">
        <w:rPr>
          <w:rFonts w:ascii="Tahoma" w:hAnsi="Tahoma" w:cs="Tahoma"/>
          <w:b/>
          <w:color w:val="333333"/>
          <w:szCs w:val="20"/>
        </w:rPr>
        <w:t>.2021   </w:t>
      </w:r>
      <w:r w:rsidRPr="0070569B">
        <w:rPr>
          <w:rFonts w:ascii="Tahoma" w:hAnsi="Tahoma" w:cs="Tahoma"/>
          <w:b/>
          <w:color w:val="333333"/>
          <w:szCs w:val="20"/>
        </w:rPr>
        <w:t>09</w:t>
      </w:r>
      <w:r w:rsidR="00C30C29" w:rsidRPr="0070569B">
        <w:rPr>
          <w:rFonts w:ascii="Tahoma" w:hAnsi="Tahoma" w:cs="Tahoma"/>
          <w:b/>
          <w:color w:val="333333"/>
          <w:szCs w:val="20"/>
        </w:rPr>
        <w:t>:</w:t>
      </w:r>
      <w:r w:rsidRPr="0070569B">
        <w:rPr>
          <w:rFonts w:ascii="Tahoma" w:hAnsi="Tahoma" w:cs="Tahoma"/>
          <w:b/>
          <w:color w:val="333333"/>
          <w:szCs w:val="20"/>
        </w:rPr>
        <w:t>58</w:t>
      </w:r>
    </w:p>
    <w:p w14:paraId="07905E14" w14:textId="77777777" w:rsidR="002D30DE" w:rsidRPr="0070569B" w:rsidRDefault="002D30DE" w:rsidP="002D30DE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0569B">
        <w:rPr>
          <w:rFonts w:ascii="Tahoma" w:hAnsi="Tahoma" w:cs="Tahoma"/>
          <w:b/>
          <w:szCs w:val="20"/>
        </w:rPr>
        <w:t>Vprašanje:</w:t>
      </w:r>
    </w:p>
    <w:p w14:paraId="4875D43F" w14:textId="77777777" w:rsidR="00D13D10" w:rsidRPr="0070569B" w:rsidRDefault="00D13D10" w:rsidP="002D30DE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B5C4A74" w14:textId="77777777" w:rsidR="004A6DF0" w:rsidRPr="0070569B" w:rsidRDefault="0070569B" w:rsidP="002D30DE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0569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0569B">
        <w:rPr>
          <w:rFonts w:ascii="Tahoma" w:hAnsi="Tahoma" w:cs="Tahoma"/>
          <w:color w:val="333333"/>
          <w:szCs w:val="20"/>
        </w:rPr>
        <w:br/>
      </w:r>
      <w:r w:rsidRPr="0070569B">
        <w:rPr>
          <w:rFonts w:ascii="Tahoma" w:hAnsi="Tahoma" w:cs="Tahoma"/>
          <w:color w:val="333333"/>
          <w:szCs w:val="20"/>
          <w:shd w:val="clear" w:color="auto" w:fill="FFFFFF"/>
        </w:rPr>
        <w:t>Postavka S 2 7 115 (Brv za pešce; Koli in vodnjaki) ali je v postavki potrebno upoštevati tudi beton in armaturo, ali sta zajeta v pozicijah jekla za ojačitev in betona?</w:t>
      </w:r>
    </w:p>
    <w:p w14:paraId="4EA12E9D" w14:textId="77777777" w:rsidR="0070569B" w:rsidRPr="0070569B" w:rsidRDefault="0070569B" w:rsidP="002D30D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8861B39" w14:textId="77777777" w:rsidR="0057114F" w:rsidRPr="0070569B" w:rsidRDefault="0057114F" w:rsidP="002D30D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BCF198B" w14:textId="4FB3C694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70569B">
        <w:rPr>
          <w:rFonts w:ascii="Tahoma" w:hAnsi="Tahoma" w:cs="Tahoma"/>
          <w:b/>
          <w:szCs w:val="20"/>
        </w:rPr>
        <w:t>Odgovor:</w:t>
      </w:r>
    </w:p>
    <w:p w14:paraId="3ED5F767" w14:textId="318109E1" w:rsidR="0051277F" w:rsidRDefault="0051277F" w:rsidP="00E813F4">
      <w:pPr>
        <w:pStyle w:val="Telobesedila2"/>
        <w:rPr>
          <w:rFonts w:ascii="Tahoma" w:hAnsi="Tahoma" w:cs="Tahoma"/>
          <w:b/>
          <w:szCs w:val="20"/>
        </w:rPr>
      </w:pPr>
    </w:p>
    <w:p w14:paraId="3E64BFF3" w14:textId="2E8400F1" w:rsidR="0051277F" w:rsidRPr="0051277F" w:rsidRDefault="0051277F" w:rsidP="00E813F4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V postavki je potrebno upoštevati komplet izvedbo, kar obsega tudi beton in armaturo.</w:t>
      </w:r>
    </w:p>
    <w:p w14:paraId="0313E069" w14:textId="77777777" w:rsidR="00E813F4" w:rsidRPr="0057114F" w:rsidRDefault="00E813F4" w:rsidP="00D13D1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2C94D9D0" w14:textId="77777777" w:rsidR="002914C5" w:rsidRPr="004A6DF0" w:rsidRDefault="002914C5">
      <w:pPr>
        <w:rPr>
          <w:rFonts w:ascii="Tahoma" w:hAnsi="Tahoma" w:cs="Tahoma"/>
          <w:sz w:val="20"/>
          <w:szCs w:val="20"/>
        </w:rPr>
      </w:pPr>
    </w:p>
    <w:sectPr w:rsidR="002914C5" w:rsidRPr="004A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5EFC" w14:textId="77777777" w:rsidR="009E1987" w:rsidRDefault="009E1987">
      <w:r>
        <w:separator/>
      </w:r>
    </w:p>
  </w:endnote>
  <w:endnote w:type="continuationSeparator" w:id="0">
    <w:p w14:paraId="3937D8B4" w14:textId="77777777" w:rsidR="009E1987" w:rsidRDefault="009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F6FE" w14:textId="77777777" w:rsidR="009E5DB7" w:rsidRDefault="009E5DB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9CD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661166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DA3A99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AAE9B8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791DD1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1DC958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0569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5A5A71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F07FB3E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AA72" w14:textId="77777777" w:rsidR="00E813F4" w:rsidRDefault="00E813F4" w:rsidP="002507C2">
    <w:pPr>
      <w:pStyle w:val="Noga"/>
      <w:ind w:firstLine="540"/>
    </w:pPr>
    <w:r>
      <w:t xml:space="preserve">  </w:t>
    </w:r>
    <w:r w:rsidR="009E5DB7" w:rsidRPr="00643501">
      <w:rPr>
        <w:noProof/>
        <w:lang w:eastAsia="sl-SI"/>
      </w:rPr>
      <w:drawing>
        <wp:inline distT="0" distB="0" distL="0" distR="0" wp14:anchorId="5F13CA8C" wp14:editId="154E349A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643501">
      <w:rPr>
        <w:noProof/>
        <w:lang w:eastAsia="sl-SI"/>
      </w:rPr>
      <w:drawing>
        <wp:inline distT="0" distB="0" distL="0" distR="0" wp14:anchorId="7444C651" wp14:editId="0D79117B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CF74F9">
      <w:rPr>
        <w:noProof/>
        <w:lang w:eastAsia="sl-SI"/>
      </w:rPr>
      <w:drawing>
        <wp:inline distT="0" distB="0" distL="0" distR="0" wp14:anchorId="78A05F7E" wp14:editId="3B7C4D6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CD2A33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811D" w14:textId="77777777" w:rsidR="009E1987" w:rsidRDefault="009E1987">
      <w:r>
        <w:separator/>
      </w:r>
    </w:p>
  </w:footnote>
  <w:footnote w:type="continuationSeparator" w:id="0">
    <w:p w14:paraId="2ED1A973" w14:textId="77777777" w:rsidR="009E1987" w:rsidRDefault="009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1D5C" w14:textId="77777777" w:rsidR="009E5DB7" w:rsidRDefault="009E5DB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26E5" w14:textId="77777777" w:rsidR="009E5DB7" w:rsidRDefault="009E5DB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E33B" w14:textId="77777777" w:rsidR="00DB7CDA" w:rsidRDefault="009E5DB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C99E3F4" wp14:editId="76CAD9D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B7"/>
    <w:rsid w:val="000646A9"/>
    <w:rsid w:val="00156315"/>
    <w:rsid w:val="001836BB"/>
    <w:rsid w:val="00216549"/>
    <w:rsid w:val="002507C2"/>
    <w:rsid w:val="00290551"/>
    <w:rsid w:val="002914C5"/>
    <w:rsid w:val="002D30DE"/>
    <w:rsid w:val="003133A6"/>
    <w:rsid w:val="003560E2"/>
    <w:rsid w:val="003579C0"/>
    <w:rsid w:val="003C3788"/>
    <w:rsid w:val="003C6146"/>
    <w:rsid w:val="00415E02"/>
    <w:rsid w:val="00424A5A"/>
    <w:rsid w:val="0044323F"/>
    <w:rsid w:val="00481108"/>
    <w:rsid w:val="004A6DF0"/>
    <w:rsid w:val="004B34B5"/>
    <w:rsid w:val="0050064F"/>
    <w:rsid w:val="0051277F"/>
    <w:rsid w:val="005463EE"/>
    <w:rsid w:val="00556816"/>
    <w:rsid w:val="005615D7"/>
    <w:rsid w:val="0057114F"/>
    <w:rsid w:val="00634B0D"/>
    <w:rsid w:val="00637BE6"/>
    <w:rsid w:val="006C28B6"/>
    <w:rsid w:val="0070569B"/>
    <w:rsid w:val="008A075D"/>
    <w:rsid w:val="009173C0"/>
    <w:rsid w:val="00931D1B"/>
    <w:rsid w:val="009B1FD9"/>
    <w:rsid w:val="009D5B0D"/>
    <w:rsid w:val="009E1987"/>
    <w:rsid w:val="009E5DB7"/>
    <w:rsid w:val="00A05C73"/>
    <w:rsid w:val="00A17575"/>
    <w:rsid w:val="00AD3747"/>
    <w:rsid w:val="00AD6B9E"/>
    <w:rsid w:val="00AE3DE0"/>
    <w:rsid w:val="00B56DC3"/>
    <w:rsid w:val="00BE018F"/>
    <w:rsid w:val="00C121FC"/>
    <w:rsid w:val="00C30C29"/>
    <w:rsid w:val="00C40568"/>
    <w:rsid w:val="00CA54FD"/>
    <w:rsid w:val="00D13D10"/>
    <w:rsid w:val="00DB7CDA"/>
    <w:rsid w:val="00E51016"/>
    <w:rsid w:val="00E66D5B"/>
    <w:rsid w:val="00E813F4"/>
    <w:rsid w:val="00EA1375"/>
    <w:rsid w:val="00EE25D8"/>
    <w:rsid w:val="00F80C06"/>
    <w:rsid w:val="00FA1E40"/>
    <w:rsid w:val="00F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E1B9A"/>
  <w15:chartTrackingRefBased/>
  <w15:docId w15:val="{E989C0CD-8DF7-4328-B8AF-45C934F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Rok Presečnik</cp:lastModifiedBy>
  <cp:revision>3</cp:revision>
  <cp:lastPrinted>2021-09-10T08:03:00Z</cp:lastPrinted>
  <dcterms:created xsi:type="dcterms:W3CDTF">2021-09-15T12:56:00Z</dcterms:created>
  <dcterms:modified xsi:type="dcterms:W3CDTF">2021-09-15T12:58:00Z</dcterms:modified>
</cp:coreProperties>
</file>